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PROPOSAL USAHA UNIT PETERNAKAN BEBEK PETELUR KOPERASI</w:t>
      </w:r>
    </w:p>
    <w:p>
      <w:pPr>
        <w:jc w:val="both"/>
      </w:pPr>
      <w:r>
        <w:t>PROPOSAL USAHA UNIT PETERNAKAN BEBEK PETELUR KOPERASI</w:t>
      </w:r>
    </w:p>
    <w:p>
      <w:pPr>
        <w:jc w:val="both"/>
      </w:pPr>
      <w:r>
        <w:t>I. PENDAHULUAN</w:t>
      </w:r>
    </w:p>
    <w:p>
      <w:pPr>
        <w:jc w:val="both"/>
      </w:pPr>
      <w:r>
        <w:t>Unit peternakan bebek petelur koperasi adalah bentuk usaha berbasis komunitas yang mendukung ketahanan pangan dan ekonomi lokal. Proposal ini disusun berdasarkan Petunjuk Pelaksanaan Menteri Koperasi Nomor 1 Tahun 2025.</w:t>
      </w:r>
    </w:p>
    <w:p>
      <w:pPr>
        <w:jc w:val="both"/>
      </w:pPr>
      <w:r>
        <w:t>II. ASPEK PASAR DAN PEMASARAN</w:t>
      </w:r>
    </w:p>
    <w:p>
      <w:pPr>
        <w:jc w:val="both"/>
      </w:pPr>
      <w:r>
        <w:t>1. Peluang Pasar: Telur bebek stabil dibutuhkan di pasar tradisional dan industri kuliner.</w:t>
      </w:r>
    </w:p>
    <w:p>
      <w:pPr>
        <w:jc w:val="both"/>
      </w:pPr>
      <w:r>
        <w:t>2. Kondisi Wilayah: Pasar lokal terbiasa dengan telur bebek, namun pasokan tidak konsisten.</w:t>
      </w:r>
    </w:p>
    <w:p>
      <w:pPr>
        <w:jc w:val="both"/>
      </w:pPr>
      <w:r>
        <w:t>3. Posisi Produk: Koperasi sebagai produsen langsung memiliki keunggulan harga dan distribusi.</w:t>
      </w:r>
    </w:p>
    <w:p>
      <w:pPr>
        <w:jc w:val="both"/>
      </w:pPr>
      <w:r>
        <w:t>4. Strategi Pemasaran:</w:t>
      </w:r>
    </w:p>
    <w:p>
      <w:pPr>
        <w:jc w:val="both"/>
      </w:pPr>
      <w:r>
        <w:t>- Distribusi ke pasar dan pengepul</w:t>
      </w:r>
    </w:p>
    <w:p>
      <w:pPr>
        <w:jc w:val="both"/>
      </w:pPr>
      <w:r>
        <w:t>- Kerjasama dengan toko telur dan warung makan</w:t>
      </w:r>
    </w:p>
    <w:p>
      <w:pPr>
        <w:jc w:val="both"/>
      </w:pPr>
      <w:r>
        <w:t>- Mitra pembuat telur asin</w:t>
      </w:r>
    </w:p>
    <w:p>
      <w:pPr>
        <w:jc w:val="both"/>
      </w:pPr>
      <w:r>
        <w:t>- Promosi via media sosial koperasi</w:t>
      </w:r>
    </w:p>
    <w:p>
      <w:pPr>
        <w:jc w:val="both"/>
      </w:pPr>
      <w:r>
        <w:t>III. ASPEK TEKNIS DAN OPERASIONAL</w:t>
      </w:r>
    </w:p>
    <w:p>
      <w:pPr>
        <w:jc w:val="both"/>
      </w:pPr>
      <w:r>
        <w:t>- Sumber daya: 3 peternak, 1 supervisor, 1 admin. Teknologi kandang bambu dan pakan otomatis.</w:t>
      </w:r>
    </w:p>
    <w:p>
      <w:pPr>
        <w:jc w:val="both"/>
      </w:pPr>
      <w:r>
        <w:t>- Produksi: DOC → 6 bulan → bertelur → panen harian.</w:t>
      </w:r>
    </w:p>
    <w:p>
      <w:pPr>
        <w:jc w:val="both"/>
      </w:pPr>
      <w:r>
        <w:t>- Kapasitas: 500 indukan, 350–400 butir/hari.</w:t>
      </w:r>
    </w:p>
    <w:p>
      <w:pPr>
        <w:jc w:val="both"/>
      </w:pPr>
      <w:r>
        <w:t>- Kualitas: Telur bersih, tidak retak, siap edar.</w:t>
      </w:r>
    </w:p>
    <w:p>
      <w:pPr>
        <w:jc w:val="both"/>
      </w:pPr>
      <w:r>
        <w:t>- Bahan Baku: DOC, pakan, air tersedia dari mitra lokal.</w:t>
      </w:r>
    </w:p>
    <w:p>
      <w:pPr>
        <w:jc w:val="both"/>
      </w:pPr>
      <w:r>
        <w:t>IV. ASPEK MANAJEMEN DAN ORGANISASI</w:t>
      </w:r>
    </w:p>
    <w:p>
      <w:pPr>
        <w:jc w:val="both"/>
      </w:pPr>
      <w:r>
        <w:t>- Perencanaan: Siklus 12 bulan dengan rotasi indukan.</w:t>
      </w:r>
    </w:p>
    <w:p>
      <w:pPr>
        <w:jc w:val="both"/>
      </w:pPr>
      <w:r>
        <w:t>- Organisasi: Manajer, tim kandang, pakan, distribusi, administrasi.</w:t>
      </w:r>
    </w:p>
    <w:p>
      <w:pPr>
        <w:jc w:val="both"/>
      </w:pPr>
      <w:r>
        <w:t>- Pengawasan: Laporan produksi, stok, inspeksi kandang.</w:t>
      </w:r>
    </w:p>
    <w:p>
      <w:pPr>
        <w:jc w:val="both"/>
      </w:pPr>
      <w:r>
        <w:t>- SDM: SMA/K pertanian atau peternak berpengalaman, dilatih oleh koperasi.</w:t>
      </w:r>
    </w:p>
    <w:p>
      <w:pPr>
        <w:jc w:val="both"/>
      </w:pPr>
      <w:r>
        <w:t>V. ASPEK KEUANGAN DAN PERMODALAN</w:t>
      </w:r>
    </w:p>
    <w:p>
      <w:pPr>
        <w:jc w:val="both"/>
      </w:pPr>
      <w:r>
        <w:t>Investasi Awal:</w:t>
      </w:r>
    </w:p>
    <w:p>
      <w:pPr>
        <w:jc w:val="both"/>
      </w:pPr>
      <w:r>
        <w:t>- Kandang: Rp20.000.000</w:t>
      </w:r>
    </w:p>
    <w:p>
      <w:pPr>
        <w:jc w:val="both"/>
      </w:pPr>
      <w:r>
        <w:t>- Indukan: Rp10.000.000</w:t>
      </w:r>
    </w:p>
    <w:p>
      <w:pPr>
        <w:jc w:val="both"/>
      </w:pPr>
      <w:r>
        <w:t>- Pakan &amp; alat: Rp17.000.000</w:t>
      </w:r>
    </w:p>
    <w:p>
      <w:pPr>
        <w:jc w:val="both"/>
      </w:pPr>
      <w:r>
        <w:t>- Pelatihan: Rp5.000.000</w:t>
      </w:r>
    </w:p>
    <w:p>
      <w:pPr>
        <w:jc w:val="both"/>
      </w:pPr>
      <w:r>
        <w:t>Total: Rp54.000.000</w:t>
      </w:r>
    </w:p>
    <w:p>
      <w:pPr>
        <w:jc w:val="both"/>
      </w:pPr>
      <w:r>
        <w:t>Sumber Dana:</w:t>
      </w:r>
    </w:p>
    <w:p>
      <w:pPr>
        <w:jc w:val="both"/>
      </w:pPr>
      <w:r>
        <w:t>- Modal koperasi, hibah pemerintah, simpanan anggota</w:t>
      </w:r>
    </w:p>
    <w:p>
      <w:pPr>
        <w:jc w:val="both"/>
      </w:pPr>
      <w:r>
        <w:t>Pendapatan Bulanan (bulan ke-6 s.d 12):</w:t>
      </w:r>
    </w:p>
    <w:p>
      <w:pPr>
        <w:jc w:val="both"/>
      </w:pPr>
      <w:r>
        <w:t>10.500 butir × Rp2.000 = Rp21.000.000/bulan</w:t>
      </w:r>
    </w:p>
    <w:p>
      <w:pPr>
        <w:jc w:val="both"/>
      </w:pPr>
      <w:r>
        <w:t>Total Pendapatan Tahun Pertama: Rp147.000.000</w:t>
      </w:r>
    </w:p>
    <w:p>
      <w:pPr>
        <w:jc w:val="both"/>
      </w:pPr>
      <w:r>
        <w:t>Biaya Operasional: ±Rp8.500.000/bulan</w:t>
      </w:r>
    </w:p>
    <w:p>
      <w:pPr>
        <w:jc w:val="both"/>
      </w:pPr>
      <w:r>
        <w:t>Laba Bersih Tahun Pertama: ±Rp74.000.000</w:t>
      </w:r>
    </w:p>
    <w:p>
      <w:pPr>
        <w:jc w:val="both"/>
      </w:pPr>
      <w:r>
        <w:t>BEP: 40.000 butir (±4 bulan)</w:t>
      </w:r>
    </w:p>
    <w:p>
      <w:pPr>
        <w:jc w:val="both"/>
      </w:pPr>
      <w:r>
        <w:t>ROI: &gt;150% tahun ke-2</w:t>
      </w:r>
    </w:p>
    <w:p>
      <w:pPr>
        <w:jc w:val="both"/>
      </w:pPr>
      <w:r>
        <w:t>Payback: bulan ke-9 produksi</w:t>
      </w:r>
    </w:p>
    <w:p>
      <w:pPr>
        <w:jc w:val="both"/>
      </w:pPr>
      <w:r>
        <w:t>VI. ASPEK LEGALITAS DAN PERIZINAN</w:t>
      </w:r>
    </w:p>
    <w:p>
      <w:pPr>
        <w:jc w:val="both"/>
      </w:pPr>
      <w:r>
        <w:t>- Koperasi sah berbadan hukum</w:t>
      </w:r>
    </w:p>
    <w:p>
      <w:pPr>
        <w:jc w:val="both"/>
      </w:pPr>
      <w:r>
        <w:t>- Perizinan:</w:t>
      </w:r>
    </w:p>
    <w:p>
      <w:pPr>
        <w:jc w:val="both"/>
      </w:pPr>
      <w:r>
        <w:t>- Surat Keterangan Usaha dari desa</w:t>
      </w:r>
    </w:p>
    <w:p>
      <w:pPr>
        <w:jc w:val="both"/>
      </w:pPr>
      <w:r>
        <w:t>- Izin peternakan dari dinas kabupaten</w:t>
      </w:r>
    </w:p>
    <w:p>
      <w:pPr>
        <w:jc w:val="both"/>
      </w:pPr>
      <w:r>
        <w:t>- Pengelolaan limbah</w:t>
      </w:r>
    </w:p>
    <w:p>
      <w:pPr>
        <w:jc w:val="both"/>
      </w:pPr>
      <w:r>
        <w:t>VII. ASPEK SOSIAL DAN LINGKUNGAN</w:t>
      </w:r>
    </w:p>
    <w:p>
      <w:pPr>
        <w:jc w:val="both"/>
      </w:pPr>
      <w:r>
        <w:t>- Sosial: Serap tenaga lokal, naikkan pendapatan anggota, perkuat ekonomi desa.</w:t>
      </w:r>
    </w:p>
    <w:p>
      <w:pPr>
        <w:jc w:val="both"/>
      </w:pPr>
      <w:r>
        <w:t>- Lingkungan: Limbah padat jadi pupuk, limbah cair di biopori, tanpa pencemaran.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